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60" w:rsidRDefault="00B870CA">
      <w:pPr>
        <w:rPr>
          <w:b/>
          <w:color w:val="7030A0"/>
          <w:sz w:val="28"/>
          <w:szCs w:val="28"/>
        </w:rPr>
      </w:pPr>
      <w:r w:rsidRPr="00B870CA">
        <w:rPr>
          <w:b/>
          <w:color w:val="7030A0"/>
          <w:sz w:val="28"/>
          <w:szCs w:val="28"/>
        </w:rPr>
        <w:t xml:space="preserve"> </w:t>
      </w:r>
      <w:r w:rsidR="002D1A78">
        <w:rPr>
          <w:b/>
          <w:color w:val="7030A0"/>
          <w:sz w:val="28"/>
          <w:szCs w:val="28"/>
        </w:rPr>
        <w:t xml:space="preserve">     RÁMCOVÝ VZDĚLÁVACÍ PROGRAM DSK</w:t>
      </w:r>
      <w:bookmarkStart w:id="0" w:name="_GoBack"/>
      <w:bookmarkEnd w:id="0"/>
    </w:p>
    <w:p w:rsidR="00B870CA" w:rsidRDefault="00B870CA">
      <w:pPr>
        <w:rPr>
          <w:b/>
          <w:color w:val="7030A0"/>
          <w:sz w:val="28"/>
          <w:szCs w:val="28"/>
        </w:rPr>
      </w:pPr>
    </w:p>
    <w:p w:rsidR="00B870CA" w:rsidRPr="00B870CA" w:rsidRDefault="00B870CA" w:rsidP="003509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Charakteristika vzdělávacího programu</w:t>
      </w:r>
    </w:p>
    <w:p w:rsidR="00B870CA" w:rsidRP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Název:</w:t>
      </w:r>
    </w:p>
    <w:p w:rsidR="00B870CA" w:rsidRP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Mami, tati poznáváme svět</w:t>
      </w:r>
      <w:r w:rsidRPr="00B870CA">
        <w:rPr>
          <w:rFonts w:ascii="Times New Roman" w:eastAsia="Times New Roman" w:hAnsi="Times New Roman" w:cs="Times New Roman"/>
          <w:sz w:val="24"/>
          <w:szCs w:val="24"/>
          <w:lang w:eastAsia="cs-CZ"/>
        </w:rPr>
        <w:t>.“</w:t>
      </w:r>
    </w:p>
    <w:p w:rsidR="00B870CA" w:rsidRP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program je uspořádán do pěti vzdělávacích oblastí:</w:t>
      </w:r>
    </w:p>
    <w:p w:rsidR="00B870CA" w:rsidRP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CC00"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color w:val="00CC00"/>
          <w:sz w:val="24"/>
          <w:szCs w:val="24"/>
          <w:lang w:eastAsia="cs-CZ"/>
        </w:rPr>
        <w:t>1)      Dítě a jeho tělo</w:t>
      </w:r>
    </w:p>
    <w:p w:rsidR="00B870CA" w:rsidRP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CC00"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color w:val="00CC00"/>
          <w:sz w:val="24"/>
          <w:szCs w:val="24"/>
          <w:lang w:eastAsia="cs-CZ"/>
        </w:rPr>
        <w:t>2)      Dítě a jeho psychika</w:t>
      </w:r>
    </w:p>
    <w:p w:rsidR="00B870CA" w:rsidRP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CC00"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color w:val="00CC00"/>
          <w:sz w:val="24"/>
          <w:szCs w:val="24"/>
          <w:lang w:eastAsia="cs-CZ"/>
        </w:rPr>
        <w:t>3)      Dítě a ten druhý</w:t>
      </w:r>
    </w:p>
    <w:p w:rsidR="00B870CA" w:rsidRP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CC00"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color w:val="00CC00"/>
          <w:sz w:val="24"/>
          <w:szCs w:val="24"/>
          <w:lang w:eastAsia="cs-CZ"/>
        </w:rPr>
        <w:t>4)      Dítě a společnost</w:t>
      </w:r>
    </w:p>
    <w:p w:rsid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CC00"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color w:val="00CC00"/>
          <w:sz w:val="24"/>
          <w:szCs w:val="24"/>
          <w:lang w:eastAsia="cs-CZ"/>
        </w:rPr>
        <w:t>5)      Dítě a svět</w:t>
      </w:r>
    </w:p>
    <w:p w:rsid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CC00"/>
          <w:sz w:val="24"/>
          <w:szCs w:val="24"/>
          <w:lang w:eastAsia="cs-CZ"/>
        </w:rPr>
      </w:pPr>
    </w:p>
    <w:p w:rsidR="00B870CA" w:rsidRP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sz w:val="24"/>
          <w:szCs w:val="24"/>
          <w:lang w:eastAsia="cs-CZ"/>
        </w:rPr>
        <w:t>Tyto vzdělávací oblasti jsou součástí čtyř integrovaných bloků.</w:t>
      </w:r>
    </w:p>
    <w:p w:rsidR="00B870CA" w:rsidRPr="00B870CA" w:rsidRDefault="00B870CA" w:rsidP="00B870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Podzim</w:t>
      </w:r>
    </w:p>
    <w:p w:rsidR="00B870CA" w:rsidRPr="00B870CA" w:rsidRDefault="00B870CA" w:rsidP="00B870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Zima</w:t>
      </w:r>
    </w:p>
    <w:p w:rsidR="00B870CA" w:rsidRPr="00B870CA" w:rsidRDefault="00B870CA" w:rsidP="00B870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Jaro</w:t>
      </w:r>
    </w:p>
    <w:p w:rsidR="00B870CA" w:rsidRPr="00B870CA" w:rsidRDefault="00B870CA" w:rsidP="002066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CC00"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Léto</w:t>
      </w:r>
    </w:p>
    <w:p w:rsidR="00B870CA" w:rsidRDefault="00B870CA" w:rsidP="00B870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B870CA" w:rsidRP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sz w:val="24"/>
          <w:szCs w:val="24"/>
          <w:lang w:eastAsia="cs-CZ"/>
        </w:rPr>
        <w:t>Vycházíme z poznatků moderní pedagogiky a psychologie předškolního věku. Preferujeme prožitkové učení, rozvíjíme dítě a jeho schopnosti k získání osobní samostatnosti.</w:t>
      </w:r>
    </w:p>
    <w:p w:rsid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Dětská skupina</w:t>
      </w:r>
      <w:r w:rsidRPr="00B87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doplňuje rodinnou výchovu a snaží se usnadnit dítěti vstup do dalšího života.</w:t>
      </w:r>
    </w:p>
    <w:p w:rsid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70CA" w:rsidRPr="00B870CA" w:rsidRDefault="00B870CA" w:rsidP="003509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Vzdělávací obsah </w:t>
      </w:r>
    </w:p>
    <w:p w:rsidR="00B870CA" w:rsidRP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70CA" w:rsidRP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sz w:val="24"/>
          <w:szCs w:val="24"/>
          <w:lang w:eastAsia="cs-CZ"/>
        </w:rPr>
        <w:t>Integrované bloky a témata</w:t>
      </w:r>
    </w:p>
    <w:p w:rsidR="00B870CA" w:rsidRP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870CA" w:rsidRPr="00B870CA" w:rsidRDefault="00B870CA" w:rsidP="00B870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cs-CZ"/>
        </w:rPr>
        <w:t xml:space="preserve">Podzim </w:t>
      </w:r>
    </w:p>
    <w:p w:rsidR="00B870CA" w:rsidRPr="00B870CA" w:rsidRDefault="00B870CA" w:rsidP="00B870C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cs-CZ"/>
        </w:rPr>
        <w:t>Země, město, kamarádi</w:t>
      </w:r>
    </w:p>
    <w:p w:rsidR="00B870CA" w:rsidRPr="00B870CA" w:rsidRDefault="00B870CA" w:rsidP="00B870C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cs-CZ"/>
        </w:rPr>
        <w:t>Země mnoha pokladů</w:t>
      </w:r>
    </w:p>
    <w:p w:rsidR="00B870CA" w:rsidRPr="007D6239" w:rsidRDefault="00B870CA" w:rsidP="00B870C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cs-CZ"/>
        </w:rPr>
      </w:pPr>
      <w:r w:rsidRPr="00B870CA"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cs-CZ"/>
        </w:rPr>
        <w:t>Země plná barev</w:t>
      </w:r>
    </w:p>
    <w:p w:rsidR="00350923" w:rsidRDefault="00350923" w:rsidP="003509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0923" w:rsidRDefault="00350923" w:rsidP="00350923">
      <w:pPr>
        <w:pStyle w:val="Normlnweb"/>
      </w:pPr>
      <w:r>
        <w:t>Záměr:</w:t>
      </w:r>
      <w:r>
        <w:rPr>
          <w:rStyle w:val="Zdraznn"/>
          <w:b/>
          <w:bCs/>
        </w:rPr>
        <w:t xml:space="preserve"> </w:t>
      </w:r>
    </w:p>
    <w:p w:rsidR="00350923" w:rsidRDefault="00350923" w:rsidP="00350923">
      <w:pPr>
        <w:pStyle w:val="Normlnweb"/>
      </w:pPr>
      <w:r>
        <w:t>Postupná adaptace na nové prostředí</w:t>
      </w:r>
      <w:r>
        <w:rPr>
          <w:rStyle w:val="Zdraznn"/>
          <w:b/>
          <w:bCs/>
        </w:rPr>
        <w:t xml:space="preserve"> </w:t>
      </w:r>
    </w:p>
    <w:p w:rsidR="00350923" w:rsidRDefault="00350923" w:rsidP="00350923">
      <w:pPr>
        <w:pStyle w:val="Normlnweb"/>
      </w:pPr>
      <w:r>
        <w:t>Učíme se poznávat sami sebe a své kamarády</w:t>
      </w:r>
    </w:p>
    <w:p w:rsidR="00350923" w:rsidRDefault="00350923" w:rsidP="00350923">
      <w:pPr>
        <w:pStyle w:val="Normlnweb"/>
      </w:pPr>
      <w:r>
        <w:t>Učíme děti společenskému rozvoji a estetiky</w:t>
      </w:r>
    </w:p>
    <w:p w:rsidR="00350923" w:rsidRDefault="00350923" w:rsidP="00350923">
      <w:pPr>
        <w:pStyle w:val="Normlnweb"/>
      </w:pPr>
      <w:r>
        <w:t>Důsledná diagnostika dítěte včetně výslovnosti (komunikativní dovednosti – verbální i neverbální)</w:t>
      </w:r>
    </w:p>
    <w:p w:rsidR="00350923" w:rsidRDefault="00350923" w:rsidP="00350923">
      <w:pPr>
        <w:pStyle w:val="Normlnweb"/>
      </w:pPr>
      <w:r>
        <w:t>Rozvoj a využívání všech smyslů</w:t>
      </w:r>
    </w:p>
    <w:p w:rsidR="00350923" w:rsidRDefault="00350923" w:rsidP="00350923">
      <w:pPr>
        <w:pStyle w:val="Normlnweb"/>
        <w:tabs>
          <w:tab w:val="right" w:pos="9072"/>
        </w:tabs>
      </w:pPr>
      <w:r>
        <w:t>Využíváme elementárních poznatků o světě, lidí, přírody, techniky, které nás obklopují</w:t>
      </w:r>
      <w:r>
        <w:tab/>
      </w:r>
    </w:p>
    <w:p w:rsidR="00350923" w:rsidRDefault="00350923" w:rsidP="00350923">
      <w:pPr>
        <w:pStyle w:val="Normlnweb"/>
        <w:tabs>
          <w:tab w:val="right" w:pos="9072"/>
        </w:tabs>
      </w:pPr>
    </w:p>
    <w:p w:rsidR="00350923" w:rsidRDefault="00350923" w:rsidP="00350923">
      <w:pPr>
        <w:pStyle w:val="Normlnweb"/>
        <w:tabs>
          <w:tab w:val="right" w:pos="9072"/>
        </w:tabs>
      </w:pPr>
    </w:p>
    <w:p w:rsidR="00350923" w:rsidRDefault="00350923" w:rsidP="00350923">
      <w:pPr>
        <w:pStyle w:val="Normlnweb"/>
      </w:pPr>
      <w:r>
        <w:rPr>
          <w:rStyle w:val="Zdraznn"/>
          <w:b/>
          <w:bCs/>
        </w:rPr>
        <w:t>Vzdělávací nabídka:</w:t>
      </w:r>
    </w:p>
    <w:p w:rsidR="00350923" w:rsidRDefault="00350923" w:rsidP="00350923">
      <w:pPr>
        <w:pStyle w:val="Normlnweb"/>
      </w:pPr>
      <w:r>
        <w:t>Smyslové hry s použitím didaktických pomůcek, zaměřených na jejich rozvoj (koncentrace pozornosti, postřeh, paměť, sluch, zrak, čich) motivační hry, soutěže, činnosti, jež kladou důraz na každodenní návyky související s denním řádem, hygienou a sebeobsluhou</w:t>
      </w:r>
    </w:p>
    <w:p w:rsidR="00350923" w:rsidRDefault="00350923" w:rsidP="00350923">
      <w:pPr>
        <w:pStyle w:val="Normlnweb"/>
      </w:pPr>
      <w:r>
        <w:t>Rozvoj spontánních her</w:t>
      </w:r>
    </w:p>
    <w:p w:rsidR="00350923" w:rsidRDefault="00350923" w:rsidP="00350923">
      <w:pPr>
        <w:pStyle w:val="Normlnweb"/>
      </w:pPr>
      <w:r>
        <w:t>Hry na téma rodiny a přátelství</w:t>
      </w:r>
    </w:p>
    <w:p w:rsidR="00350923" w:rsidRDefault="00350923" w:rsidP="00350923">
      <w:pPr>
        <w:pStyle w:val="Normlnweb"/>
      </w:pPr>
      <w:r>
        <w:t>Společná setkávání a povídání, hry, kde jsou děti vedeny k ohleduplnosti vůči ostatním dětem (půjčování hraček, pomoc, řešení vzájemných sporů)</w:t>
      </w:r>
    </w:p>
    <w:p w:rsidR="00350923" w:rsidRDefault="00350923" w:rsidP="00350923">
      <w:pPr>
        <w:pStyle w:val="Normlnweb"/>
      </w:pPr>
      <w:r>
        <w:t>Vyprávění dětí o vlastních zážitcích (co viděly, shlédly); rozvoj slovní zásoby, tvoření souvislého textu</w:t>
      </w:r>
    </w:p>
    <w:p w:rsidR="00350923" w:rsidRDefault="00350923" w:rsidP="00350923">
      <w:pPr>
        <w:pStyle w:val="Normlnweb"/>
      </w:pPr>
      <w:r>
        <w:rPr>
          <w:rStyle w:val="Zdraznn"/>
          <w:b/>
          <w:bCs/>
        </w:rPr>
        <w:lastRenderedPageBreak/>
        <w:t>Očekávané výstupy:</w:t>
      </w:r>
    </w:p>
    <w:p w:rsidR="00350923" w:rsidRDefault="00350923" w:rsidP="00350923">
      <w:pPr>
        <w:pStyle w:val="Normlnweb"/>
      </w:pPr>
      <w:r>
        <w:t>Zvládnout hygienické návyky, stolování a sebeobsluhu</w:t>
      </w:r>
    </w:p>
    <w:p w:rsidR="00350923" w:rsidRDefault="00350923" w:rsidP="00350923">
      <w:pPr>
        <w:pStyle w:val="Normlnweb"/>
      </w:pPr>
      <w:r>
        <w:t>Zdokonalovat správné držení těla a ostatní pohybové dovednosti</w:t>
      </w:r>
    </w:p>
    <w:p w:rsidR="00350923" w:rsidRDefault="00350923" w:rsidP="00350923">
      <w:pPr>
        <w:pStyle w:val="Normlnweb"/>
      </w:pPr>
      <w:r>
        <w:t>Schopnost vést rozhovor, využívat a rozšiřovat slovní zásobu, trénovat paměť</w:t>
      </w:r>
    </w:p>
    <w:p w:rsidR="00350923" w:rsidRDefault="00350923" w:rsidP="00350923">
      <w:pPr>
        <w:pStyle w:val="Normlnweb"/>
      </w:pPr>
      <w:r>
        <w:t>Podporovat děti při vyjadřování pocitů, názorů a myšlenek</w:t>
      </w:r>
    </w:p>
    <w:p w:rsidR="00350923" w:rsidRDefault="00350923" w:rsidP="00350923">
      <w:pPr>
        <w:pStyle w:val="Normlnweb"/>
      </w:pPr>
      <w:r>
        <w:t>Schopnost navazovat kontakty s vrstevníky a dospělým</w:t>
      </w:r>
    </w:p>
    <w:p w:rsidR="00350923" w:rsidRDefault="00350923" w:rsidP="00350923">
      <w:pPr>
        <w:pStyle w:val="Normlnweb"/>
      </w:pPr>
      <w:r>
        <w:t>Respektovat dohodnutá pravidla a potřeby druhých, umět řešit konfliktní situace</w:t>
      </w:r>
    </w:p>
    <w:p w:rsidR="00350923" w:rsidRDefault="00350923" w:rsidP="00350923">
      <w:pPr>
        <w:pStyle w:val="Normlnweb"/>
      </w:pPr>
      <w:r>
        <w:t>Vnímat rozdílnost kultur a uvědomovat si, že ne všichni lidé jsou stejní</w:t>
      </w:r>
    </w:p>
    <w:p w:rsidR="00350923" w:rsidRDefault="00350923" w:rsidP="00350923">
      <w:pPr>
        <w:pStyle w:val="Normlnweb"/>
      </w:pPr>
      <w:r>
        <w:t>Uvědomovat si vlastní tělo a rozvíjet poznatky o něm</w:t>
      </w:r>
    </w:p>
    <w:p w:rsidR="00350923" w:rsidRDefault="00350923" w:rsidP="00350923">
      <w:pPr>
        <w:pStyle w:val="Normlnweb"/>
      </w:pPr>
      <w:r>
        <w:t>Vnímat svět a všímat si změn kolem nás</w:t>
      </w:r>
    </w:p>
    <w:p w:rsidR="00350923" w:rsidRPr="007D6239" w:rsidRDefault="00350923" w:rsidP="003509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D6239" w:rsidRPr="007D6239" w:rsidRDefault="007D6239" w:rsidP="007D62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cs-CZ"/>
        </w:rPr>
        <w:t xml:space="preserve">Zima </w:t>
      </w:r>
    </w:p>
    <w:p w:rsidR="007D6239" w:rsidRPr="007D6239" w:rsidRDefault="007D6239" w:rsidP="007D623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cs-CZ"/>
        </w:rPr>
        <w:t>Doba pohádek</w:t>
      </w:r>
    </w:p>
    <w:p w:rsidR="007D6239" w:rsidRPr="007D6239" w:rsidRDefault="007D6239" w:rsidP="007D623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cs-CZ"/>
        </w:rPr>
        <w:t>Doba ledová</w:t>
      </w:r>
    </w:p>
    <w:p w:rsidR="007D6239" w:rsidRPr="007D6239" w:rsidRDefault="007D6239" w:rsidP="007D623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cs-CZ"/>
        </w:rPr>
        <w:t>Doba zimních radovánek</w:t>
      </w:r>
    </w:p>
    <w:p w:rsidR="007D6239" w:rsidRDefault="007D6239" w:rsidP="003509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6239" w:rsidRDefault="007D6239" w:rsidP="007D6239">
      <w:pPr>
        <w:pStyle w:val="Normlnweb"/>
        <w:rPr>
          <w:rStyle w:val="Zdraznn"/>
          <w:b/>
          <w:bCs/>
        </w:rPr>
      </w:pPr>
    </w:p>
    <w:p w:rsidR="007D6239" w:rsidRDefault="007D6239" w:rsidP="007D6239">
      <w:pPr>
        <w:pStyle w:val="Normlnweb"/>
      </w:pPr>
      <w:r>
        <w:rPr>
          <w:rStyle w:val="Zdraznn"/>
          <w:b/>
          <w:bCs/>
        </w:rPr>
        <w:t>Záměry:</w:t>
      </w:r>
    </w:p>
    <w:p w:rsidR="007D6239" w:rsidRDefault="007D6239" w:rsidP="007D6239">
      <w:pPr>
        <w:pStyle w:val="Normlnweb"/>
      </w:pPr>
      <w:r>
        <w:t>Rozvoj fantazie, porozumění a zpětná vazba na text</w:t>
      </w:r>
    </w:p>
    <w:p w:rsidR="007D6239" w:rsidRDefault="007D6239" w:rsidP="007D6239">
      <w:pPr>
        <w:pStyle w:val="Normlnweb"/>
      </w:pPr>
      <w:r>
        <w:t>Rozvoj řečových schopností a jazykových dovedností</w:t>
      </w:r>
    </w:p>
    <w:p w:rsidR="007D6239" w:rsidRDefault="007D6239" w:rsidP="007D6239">
      <w:pPr>
        <w:pStyle w:val="Normlnweb"/>
      </w:pPr>
      <w:r>
        <w:t>Rozvoj schopností přizpůsobovat se podmínkám vnějšího a vnitřního prostředí a jeho změnám (chlad, mráz, teplo…)</w:t>
      </w:r>
    </w:p>
    <w:p w:rsidR="007D6239" w:rsidRDefault="007D6239" w:rsidP="007D6239">
      <w:pPr>
        <w:pStyle w:val="Normlnweb"/>
      </w:pPr>
      <w:r>
        <w:t>Vytvářet povědomí o tradicích a zvycích (adventní čas, Vánoce, masopust)</w:t>
      </w:r>
    </w:p>
    <w:p w:rsidR="007D6239" w:rsidRDefault="007D6239" w:rsidP="007D6239">
      <w:pPr>
        <w:pStyle w:val="Normlnweb"/>
        <w:rPr>
          <w:rStyle w:val="Zdraznn"/>
          <w:b/>
          <w:bCs/>
        </w:rPr>
      </w:pPr>
      <w:r>
        <w:t>Osvojovat si pojmy časového sledu (roční období, měsíce v roce, dny v týdnu, čas)</w:t>
      </w:r>
      <w:r>
        <w:br/>
      </w:r>
      <w:r>
        <w:rPr>
          <w:b/>
          <w:bCs/>
          <w:i/>
          <w:iCs/>
        </w:rPr>
        <w:br/>
      </w:r>
    </w:p>
    <w:p w:rsidR="007D6239" w:rsidRDefault="007D6239" w:rsidP="007D6239">
      <w:pPr>
        <w:pStyle w:val="Normlnweb"/>
        <w:rPr>
          <w:rStyle w:val="Zdraznn"/>
          <w:b/>
          <w:bCs/>
        </w:rPr>
      </w:pPr>
    </w:p>
    <w:p w:rsidR="007D6239" w:rsidRDefault="007D6239" w:rsidP="007D6239">
      <w:pPr>
        <w:pStyle w:val="Normlnweb"/>
        <w:rPr>
          <w:rStyle w:val="Zdraznn"/>
          <w:b/>
          <w:bCs/>
        </w:rPr>
      </w:pPr>
    </w:p>
    <w:p w:rsidR="007D6239" w:rsidRDefault="007D6239" w:rsidP="007D6239">
      <w:pPr>
        <w:pStyle w:val="Normlnweb"/>
        <w:rPr>
          <w:rStyle w:val="Zdraznn"/>
          <w:b/>
          <w:bCs/>
        </w:rPr>
      </w:pPr>
    </w:p>
    <w:p w:rsidR="007D6239" w:rsidRDefault="007D6239" w:rsidP="007D6239">
      <w:pPr>
        <w:pStyle w:val="Normlnweb"/>
      </w:pPr>
      <w:r>
        <w:rPr>
          <w:rStyle w:val="Zdraznn"/>
          <w:b/>
          <w:bCs/>
        </w:rPr>
        <w:t>Vzdělávací nabídka:</w:t>
      </w:r>
      <w:r>
        <w:rPr>
          <w:b/>
          <w:bCs/>
          <w:i/>
          <w:iCs/>
        </w:rPr>
        <w:br/>
      </w:r>
      <w:r>
        <w:t>Sluchové, řečové, artikulační hry</w:t>
      </w:r>
      <w:r>
        <w:br/>
        <w:t>Rozhovory s dětmi – individuálně i ve skupině</w:t>
      </w:r>
      <w:r>
        <w:br/>
        <w:t>Přípravy na realizace slavností v rámci zvyků a tradic</w:t>
      </w:r>
    </w:p>
    <w:p w:rsidR="007D6239" w:rsidRDefault="007D6239" w:rsidP="007D6239">
      <w:pPr>
        <w:pStyle w:val="Normlnweb"/>
      </w:pPr>
      <w:r>
        <w:t>Aktivity, jež přibližují umění a kulturu (návštěva divadel, výtvarné dílničky, vánoční výstavy)</w:t>
      </w:r>
    </w:p>
    <w:p w:rsidR="007D6239" w:rsidRDefault="007D6239" w:rsidP="007D6239">
      <w:pPr>
        <w:pStyle w:val="Normlnweb"/>
      </w:pPr>
      <w:r>
        <w:t>Hudební, dramatické a výtvarné činnosti</w:t>
      </w:r>
    </w:p>
    <w:p w:rsidR="007D6239" w:rsidRDefault="007D6239" w:rsidP="007D6239">
      <w:pPr>
        <w:pStyle w:val="Normlnweb"/>
      </w:pPr>
      <w:r>
        <w:t>Smyslové hry na vnímání fyzikálních jevů jako je chlad, mráz, teplo …, pobyt v přírodě – pozorování (přechod z tuhého skupenství do kapalného a obráceně)</w:t>
      </w:r>
    </w:p>
    <w:p w:rsidR="007D6239" w:rsidRDefault="007D6239" w:rsidP="007D6239">
      <w:pPr>
        <w:pStyle w:val="Normlnweb"/>
      </w:pPr>
      <w:r>
        <w:t>Přednes, recitace, zpěv</w:t>
      </w:r>
    </w:p>
    <w:p w:rsidR="007D6239" w:rsidRDefault="007D6239" w:rsidP="007D6239">
      <w:pPr>
        <w:pStyle w:val="Normlnweb"/>
      </w:pPr>
      <w:r>
        <w:t>Zdokonalování manipulačních dovedností</w:t>
      </w:r>
    </w:p>
    <w:p w:rsidR="007D6239" w:rsidRDefault="007D6239" w:rsidP="007D6239">
      <w:pPr>
        <w:pStyle w:val="Normlnweb"/>
      </w:pPr>
      <w:r>
        <w:t> </w:t>
      </w:r>
    </w:p>
    <w:p w:rsidR="007D6239" w:rsidRDefault="007D6239" w:rsidP="007D6239">
      <w:pPr>
        <w:pStyle w:val="Normlnweb"/>
      </w:pPr>
      <w:r>
        <w:rPr>
          <w:rStyle w:val="Zdraznn"/>
          <w:b/>
          <w:bCs/>
        </w:rPr>
        <w:t>Očekávané výstupy:</w:t>
      </w:r>
    </w:p>
    <w:p w:rsidR="007D6239" w:rsidRDefault="007D6239" w:rsidP="007D6239">
      <w:pPr>
        <w:pStyle w:val="Normlnweb"/>
      </w:pPr>
      <w:r>
        <w:t>Více zdokonalovat stolování a sebeobsluhu a dokonale zvládat hygienické návyky.</w:t>
      </w:r>
    </w:p>
    <w:p w:rsidR="007D6239" w:rsidRDefault="007D6239" w:rsidP="007D6239">
      <w:pPr>
        <w:pStyle w:val="Normlnweb"/>
      </w:pPr>
      <w:r>
        <w:t>Vyjadřovat se za pomoci hudebně pohybových a hudebních činností.</w:t>
      </w:r>
    </w:p>
    <w:p w:rsidR="007D6239" w:rsidRDefault="007D6239" w:rsidP="007D6239">
      <w:pPr>
        <w:pStyle w:val="Normlnweb"/>
      </w:pPr>
      <w:r>
        <w:t>Správná výslovnost, ovládat dech, tempo a intonaci.</w:t>
      </w:r>
    </w:p>
    <w:p w:rsidR="007D6239" w:rsidRDefault="007D6239" w:rsidP="007D6239">
      <w:pPr>
        <w:pStyle w:val="Normlnweb"/>
      </w:pPr>
      <w:r>
        <w:t>Udržovat pozornost a soustředit se na činnost.</w:t>
      </w:r>
    </w:p>
    <w:p w:rsidR="007D6239" w:rsidRDefault="007D6239" w:rsidP="007D6239">
      <w:pPr>
        <w:pStyle w:val="Normlnweb"/>
      </w:pPr>
      <w:r>
        <w:t>Rozlišovat dobro a zlo.</w:t>
      </w:r>
    </w:p>
    <w:p w:rsidR="007D6239" w:rsidRDefault="007D6239" w:rsidP="007D6239">
      <w:pPr>
        <w:pStyle w:val="Normlnweb"/>
      </w:pPr>
      <w:r>
        <w:t>Dodržovat bezpečnost.</w:t>
      </w:r>
    </w:p>
    <w:p w:rsidR="007D6239" w:rsidRDefault="007D6239" w:rsidP="007D6239">
      <w:pPr>
        <w:pStyle w:val="Normlnweb"/>
      </w:pPr>
    </w:p>
    <w:p w:rsidR="007D6239" w:rsidRPr="007D6239" w:rsidRDefault="007D6239" w:rsidP="007D62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E949B0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b/>
          <w:color w:val="E949B0"/>
          <w:sz w:val="24"/>
          <w:szCs w:val="24"/>
          <w:lang w:eastAsia="cs-CZ"/>
        </w:rPr>
        <w:t xml:space="preserve">Jaro </w:t>
      </w:r>
    </w:p>
    <w:p w:rsidR="007D6239" w:rsidRPr="007D6239" w:rsidRDefault="007D6239" w:rsidP="007D623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E949B0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b/>
          <w:color w:val="E949B0"/>
          <w:sz w:val="24"/>
          <w:szCs w:val="24"/>
          <w:lang w:eastAsia="cs-CZ"/>
        </w:rPr>
        <w:t>Příroda se probouzí</w:t>
      </w:r>
    </w:p>
    <w:p w:rsidR="007D6239" w:rsidRPr="007D6239" w:rsidRDefault="007D6239" w:rsidP="007D623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E949B0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b/>
          <w:color w:val="E949B0"/>
          <w:sz w:val="24"/>
          <w:szCs w:val="24"/>
          <w:lang w:eastAsia="cs-CZ"/>
        </w:rPr>
        <w:t>Aprílová příroda</w:t>
      </w:r>
    </w:p>
    <w:p w:rsidR="007D6239" w:rsidRPr="007D6239" w:rsidRDefault="007D6239" w:rsidP="007D623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E949B0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b/>
          <w:color w:val="E949B0"/>
          <w:sz w:val="24"/>
          <w:szCs w:val="24"/>
          <w:lang w:eastAsia="cs-CZ"/>
        </w:rPr>
        <w:t>Příroda plná květů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Záměry: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Vedeme děti k udržování tradic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Osvojení si praktické dovednosti přiměřené věku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dětí k jednoduchým úvahám a vyjádření myšlenek.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Rozvoj úcty k životu ve všech jeho formách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Vytváření pozitivního vztahu k druhému dítěti, zvířatům a přírodě.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Vzdělávací nabídka: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Přípravy na realizace slavností v rámci zvyků a tradic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Zdokonalování jemné motoriky a hrubé motoriky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mezi dítětem a pedagogem – důraz na výslovnost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Dbáme na ekologii přírody.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Poznáváme zvířata a jejich mláďata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Očekávané výstupy: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Uvědomit si změny v přírodě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Poznat zvyky vážící se ke svátkům jara – Velikonocům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Poznat, co rostliny potřebují k životu a jak o ně pečujeme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Získat vztah k přírodě, učit se chránit zeleň a rostliny.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Vědět, že činnost člověka může ovlivnit život zvířat i vzhled přírody kolem nás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Získat elementární ekologické povědomí – třídění odpadu, chovat se šetrně k živé i neživé přírodě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Poznat život a význam zvířat.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Seznámit se s nebezpečím při setkání s cizími zvířaty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Poznat strukturu rodiny, uvědomit si nejbližší členy své rodiny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Prožít radostně svátek matek a otců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6239" w:rsidRPr="007D6239" w:rsidRDefault="007D6239" w:rsidP="007D62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C000" w:themeColor="accent4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b/>
          <w:color w:val="FFC000" w:themeColor="accent4"/>
          <w:sz w:val="24"/>
          <w:szCs w:val="24"/>
          <w:lang w:eastAsia="cs-CZ"/>
        </w:rPr>
        <w:t xml:space="preserve">Léto </w:t>
      </w:r>
    </w:p>
    <w:p w:rsidR="007D6239" w:rsidRPr="007D6239" w:rsidRDefault="007D6239" w:rsidP="007D623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C000" w:themeColor="accent4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b/>
          <w:color w:val="FFC000" w:themeColor="accent4"/>
          <w:sz w:val="24"/>
          <w:szCs w:val="24"/>
          <w:lang w:eastAsia="cs-CZ"/>
        </w:rPr>
        <w:t>Čas plný pohody</w:t>
      </w:r>
    </w:p>
    <w:p w:rsidR="007D6239" w:rsidRPr="007D6239" w:rsidRDefault="007D6239" w:rsidP="007D623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C000" w:themeColor="accent4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b/>
          <w:color w:val="FFC000" w:themeColor="accent4"/>
          <w:sz w:val="24"/>
          <w:szCs w:val="24"/>
          <w:lang w:eastAsia="cs-CZ"/>
        </w:rPr>
        <w:t>Čas prázdnin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Záměry: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psychické a fyzické zdatnosti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Vytváření pro-sociálních postojů, tzn. rozvoj sociální citlivosti, tolerance, respektu, přizpůsobivosti.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Vytváření povědomí o existenci ostatních kultur a národností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Poznávání jiných kultur, vytvoření povědomí o vlastní sounáležitosti se světem, s lidmi, společností a poznávání planety Země.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Vzdělávací nabídka: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Rozvíjet a užívat všechny smysly, představivost a fantazii.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o různých národech, zvycích, tradicích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Osvojení si poznatků o bezpečném prostředí ale i před jeho nebezpečnými vlivy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Očekávané výstupy:</w:t>
      </w:r>
      <w:r w:rsidRPr="007D62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/>
      </w: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Vytvářet u dětí povědomí o existenci nebezpečných a rizikových situací.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pobytu venku rozvíjet u dětí schopnosti využít vlastní kreativity a fantazie</w:t>
      </w:r>
    </w:p>
    <w:p w:rsidR="007D6239" w:rsidRPr="007D6239" w:rsidRDefault="007D6239" w:rsidP="007D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239">
        <w:rPr>
          <w:rFonts w:ascii="Times New Roman" w:eastAsia="Times New Roman" w:hAnsi="Times New Roman" w:cs="Times New Roman"/>
          <w:sz w:val="24"/>
          <w:szCs w:val="24"/>
          <w:lang w:eastAsia="cs-CZ"/>
        </w:rPr>
        <w:t>Vědět o krásách planety Země</w:t>
      </w:r>
    </w:p>
    <w:p w:rsidR="007D6239" w:rsidRDefault="007D6239" w:rsidP="007D6239">
      <w:pPr>
        <w:pStyle w:val="Normlnweb"/>
      </w:pPr>
    </w:p>
    <w:p w:rsidR="007D6239" w:rsidRPr="00B870CA" w:rsidRDefault="007D6239" w:rsidP="003509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70CA" w:rsidRP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70CA" w:rsidRPr="00B870CA" w:rsidRDefault="00B870CA" w:rsidP="00B870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CC00"/>
          <w:sz w:val="24"/>
          <w:szCs w:val="24"/>
          <w:lang w:eastAsia="cs-CZ"/>
        </w:rPr>
      </w:pPr>
    </w:p>
    <w:p w:rsidR="00B870CA" w:rsidRPr="00B870CA" w:rsidRDefault="00B870CA" w:rsidP="00B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CC00"/>
          <w:sz w:val="24"/>
          <w:szCs w:val="24"/>
          <w:lang w:eastAsia="cs-CZ"/>
        </w:rPr>
      </w:pPr>
    </w:p>
    <w:p w:rsidR="00B870CA" w:rsidRPr="00B870CA" w:rsidRDefault="00B870CA">
      <w:pPr>
        <w:rPr>
          <w:b/>
          <w:color w:val="7030A0"/>
          <w:sz w:val="28"/>
          <w:szCs w:val="28"/>
        </w:rPr>
      </w:pPr>
    </w:p>
    <w:sectPr w:rsidR="00B870CA" w:rsidRPr="00B87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30F" w:rsidRDefault="000D230F" w:rsidP="00B870CA">
      <w:pPr>
        <w:spacing w:after="0" w:line="240" w:lineRule="auto"/>
      </w:pPr>
      <w:r>
        <w:separator/>
      </w:r>
    </w:p>
  </w:endnote>
  <w:endnote w:type="continuationSeparator" w:id="0">
    <w:p w:rsidR="000D230F" w:rsidRDefault="000D230F" w:rsidP="00B8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30F" w:rsidRDefault="000D230F" w:rsidP="00B870CA">
      <w:pPr>
        <w:spacing w:after="0" w:line="240" w:lineRule="auto"/>
      </w:pPr>
      <w:r>
        <w:separator/>
      </w:r>
    </w:p>
  </w:footnote>
  <w:footnote w:type="continuationSeparator" w:id="0">
    <w:p w:rsidR="000D230F" w:rsidRDefault="000D230F" w:rsidP="00B87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274C"/>
    <w:multiLevelType w:val="multilevel"/>
    <w:tmpl w:val="9260D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2503B"/>
    <w:multiLevelType w:val="multilevel"/>
    <w:tmpl w:val="6A34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62E1B"/>
    <w:multiLevelType w:val="multilevel"/>
    <w:tmpl w:val="B622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ED56EC"/>
    <w:multiLevelType w:val="multilevel"/>
    <w:tmpl w:val="D9A6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C2886"/>
    <w:multiLevelType w:val="multilevel"/>
    <w:tmpl w:val="BBA6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EA29AE"/>
    <w:multiLevelType w:val="multilevel"/>
    <w:tmpl w:val="4B4A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C23379"/>
    <w:multiLevelType w:val="multilevel"/>
    <w:tmpl w:val="E6FA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CA"/>
    <w:rsid w:val="000D230F"/>
    <w:rsid w:val="002D1A78"/>
    <w:rsid w:val="00350923"/>
    <w:rsid w:val="006E437D"/>
    <w:rsid w:val="007D6239"/>
    <w:rsid w:val="00820135"/>
    <w:rsid w:val="00B75B60"/>
    <w:rsid w:val="00B870CA"/>
    <w:rsid w:val="00E8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6F892-6A35-4C99-9F75-FA7CC5E7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870C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8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50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9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Lang</dc:creator>
  <cp:keywords/>
  <dc:description/>
  <cp:lastModifiedBy>Dalibor Lang</cp:lastModifiedBy>
  <cp:revision>3</cp:revision>
  <dcterms:created xsi:type="dcterms:W3CDTF">2016-01-21T17:02:00Z</dcterms:created>
  <dcterms:modified xsi:type="dcterms:W3CDTF">2018-09-03T18:23:00Z</dcterms:modified>
</cp:coreProperties>
</file>